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</w:rPr>
        <w:t>TFD User Manual</w:t>
      </w:r>
    </w:p>
    <w:p>
      <w:r>
        <w:t>© 2026 Catalin Pogaci. All rights reserved.</w:t>
      </w:r>
    </w:p>
    <w:p/>
    <w:p>
      <w:r>
        <w:t>Version 0.9</w:t>
      </w:r>
    </w:p>
    <w:p/>
    <w:p>
      <w:r>
        <w:t>NOT FOR OPERATIONAL USE</w:t>
      </w:r>
    </w:p>
    <w:p>
      <w:r>
        <w:t>This is a placeholder user manual for The Flight Dispatcher (TFD).</w:t>
      </w:r>
    </w:p>
    <w:p>
      <w:r>
        <w:t>Edit this document later with operating instructions, limitations, data-source notes, and workflow guidance.</w:t>
      </w:r>
    </w:p>
    <w:p>
      <w:r>
        <w:t>Suggested Sections</w:t>
      </w:r>
    </w:p>
    <w:p>
      <w:r>
        <w:t>General limitations</w:t>
      </w:r>
    </w:p>
    <w:p>
      <w:r>
        <w:t>Route / OFP workflow</w:t>
      </w:r>
    </w:p>
    <w:p>
      <w:r>
        <w:t>Airport lookup</w:t>
      </w:r>
    </w:p>
    <w:p>
      <w:r>
        <w:t>Map usage</w:t>
      </w:r>
    </w:p>
    <w:p>
      <w:r>
        <w:t>PDF export</w:t>
      </w:r>
    </w:p>
    <w:p>
      <w:r>
        <w:t>Settings</w:t>
      </w:r>
    </w:p>
    <w:p>
      <w:r>
        <w:t>Troubleshooting</w:t>
      </w:r>
    </w:p>
    <w:p>
      <w:r>
        <w:t>Revision Notes</w:t>
      </w:r>
    </w:p>
    <w:p>
      <w:r>
        <w:t>Initial placeholder manual created for TFD Version 0.9.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